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64FF" w14:textId="7CD102DC" w:rsidR="006E5AFD" w:rsidRDefault="0027290C" w:rsidP="009D40B1">
      <w:pPr>
        <w:jc w:val="center"/>
        <w:rPr>
          <w:rFonts w:cstheme="minorHAns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noProof/>
          <w:color w:val="000000" w:themeColor="text1"/>
          <w:sz w:val="28"/>
          <w:szCs w:val="28"/>
          <w:u w:val="single"/>
        </w:rPr>
        <w:drawing>
          <wp:inline distT="0" distB="0" distL="0" distR="0" wp14:anchorId="7967A2B0" wp14:editId="0B2ECE95">
            <wp:extent cx="3995645" cy="2241176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398" cy="22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2847B" w14:textId="77777777" w:rsidR="009D40B1" w:rsidRDefault="009D40B1" w:rsidP="009D40B1">
      <w:pPr>
        <w:jc w:val="center"/>
        <w:rPr>
          <w:rFonts w:cstheme="minorHAns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1FBA4B" w14:textId="49DBF33E" w:rsidR="001F68EE" w:rsidRPr="002408EA" w:rsidRDefault="00AD4E36" w:rsidP="002408EA">
      <w:pPr>
        <w:jc w:val="center"/>
        <w:rPr>
          <w:rFonts w:cstheme="minorHAns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EE">
        <w:rPr>
          <w:rFonts w:cstheme="minorHAns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COMUNICATO STAMPA</w:t>
      </w:r>
    </w:p>
    <w:p w14:paraId="1EE92F4D" w14:textId="12A8B955" w:rsidR="006D0D75" w:rsidRPr="001F68EE" w:rsidRDefault="00AD4E36" w:rsidP="00AD4E36">
      <w:pPr>
        <w:jc w:val="center"/>
        <w:rPr>
          <w:rFonts w:cstheme="minorHAnsi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EE">
        <w:rPr>
          <w:rFonts w:cstheme="minorHAnsi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NUOVA IDENTITÀ PER PIAZZA TRICOLORE</w:t>
      </w:r>
    </w:p>
    <w:p w14:paraId="39A8A553" w14:textId="2A08ADFA" w:rsidR="00C67F5B" w:rsidRPr="00AD4E36" w:rsidRDefault="00EC4379" w:rsidP="00AD4E3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E3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Andrea Castrignano </w:t>
      </w:r>
      <w:r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proofErr w:type="spellStart"/>
      <w:r w:rsidR="00A90B88" w:rsidRPr="00AD4E3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Ghénos</w:t>
      </w:r>
      <w:proofErr w:type="spellEnd"/>
      <w:r w:rsidR="00A90B88" w:rsidRPr="00AD4E3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90B88" w:rsidRPr="00AD4E3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Communication</w:t>
      </w:r>
      <w:proofErr w:type="spellEnd"/>
      <w:r w:rsidR="00A90B88" w:rsidRPr="00AD4E3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/Tricolore Design Hub TDH </w:t>
      </w:r>
      <w:r w:rsidR="009065B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0B88" w:rsidRPr="00AD4E3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promuovono, in occasione della Milano Design Week 2023, </w:t>
      </w:r>
      <w:r w:rsidR="00DC5605" w:rsidRPr="00AD4E3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concorso nazionale per la rigenerazione di Piazza Tricolore</w:t>
      </w:r>
      <w:r w:rsidR="00AD4E36" w:rsidRPr="00AD4E3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F5E0689" w14:textId="77777777" w:rsidR="00C67F5B" w:rsidRPr="00AD4E36" w:rsidRDefault="00C67F5B" w:rsidP="00C67F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B303A1" w14:textId="55743AC5" w:rsidR="00C67F5B" w:rsidRPr="00AD4E36" w:rsidRDefault="00C67F5B" w:rsidP="00C67F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D4E36">
        <w:rPr>
          <w:rFonts w:cstheme="minorHAnsi"/>
          <w:sz w:val="24"/>
          <w:szCs w:val="24"/>
        </w:rPr>
        <w:t>In un momento di significativa trasformazione per la città di Milano, il bando rivolto agli studenti di tutta Italia d</w:t>
      </w:r>
      <w:r w:rsidR="00EA6512">
        <w:rPr>
          <w:rFonts w:cstheme="minorHAnsi"/>
          <w:sz w:val="24"/>
          <w:szCs w:val="24"/>
        </w:rPr>
        <w:t>à</w:t>
      </w:r>
      <w:r w:rsidRPr="00AD4E36">
        <w:rPr>
          <w:rFonts w:cstheme="minorHAnsi"/>
          <w:sz w:val="24"/>
          <w:szCs w:val="24"/>
        </w:rPr>
        <w:t xml:space="preserve"> il via ad una nuova open call per offrire alla centrale piazza milanese una nuova identità.</w:t>
      </w:r>
    </w:p>
    <w:p w14:paraId="4D592847" w14:textId="77777777" w:rsidR="00C67F5B" w:rsidRPr="00AD4E36" w:rsidRDefault="00C67F5B" w:rsidP="00C67F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8A11319" w14:textId="573842A9" w:rsidR="00C67F5B" w:rsidRPr="00AD4E36" w:rsidRDefault="00C67F5B" w:rsidP="00901B1D">
      <w:pPr>
        <w:jc w:val="both"/>
        <w:rPr>
          <w:rStyle w:val="Enfasigrassetto"/>
          <w:rFonts w:cstheme="minorHAnsi"/>
          <w:b w:val="0"/>
          <w:sz w:val="24"/>
          <w:szCs w:val="24"/>
        </w:rPr>
      </w:pPr>
      <w:r w:rsidRPr="00AD4E36">
        <w:rPr>
          <w:rFonts w:cstheme="minorHAnsi"/>
          <w:sz w:val="24"/>
          <w:szCs w:val="24"/>
        </w:rPr>
        <w:t xml:space="preserve">Situata tra Corso Concordia e Corso Monforte e interessata dalla fermata della metropolitana </w:t>
      </w:r>
      <w:r w:rsidRPr="00AD4E36">
        <w:rPr>
          <w:rFonts w:cstheme="minorHAnsi"/>
          <w:b/>
          <w:bCs/>
          <w:sz w:val="24"/>
          <w:szCs w:val="24"/>
        </w:rPr>
        <w:t>MM4</w:t>
      </w:r>
      <w:r w:rsidRPr="00AD4E36">
        <w:rPr>
          <w:rFonts w:cstheme="minorHAnsi"/>
          <w:sz w:val="24"/>
          <w:szCs w:val="24"/>
        </w:rPr>
        <w:t xml:space="preserve"> di imminente apertura, </w:t>
      </w:r>
      <w:r w:rsidRPr="00AD4E36">
        <w:rPr>
          <w:rFonts w:cstheme="minorHAnsi"/>
          <w:b/>
          <w:bCs/>
          <w:sz w:val="24"/>
          <w:szCs w:val="24"/>
        </w:rPr>
        <w:t>Piazza Tricolore</w:t>
      </w:r>
      <w:r w:rsidRPr="00AD4E36">
        <w:rPr>
          <w:rFonts w:cstheme="minorHAnsi"/>
          <w:sz w:val="24"/>
          <w:szCs w:val="24"/>
        </w:rPr>
        <w:t xml:space="preserve"> è </w:t>
      </w:r>
      <w:r w:rsidRPr="00AD4E36">
        <w:rPr>
          <w:rStyle w:val="Enfasigrassetto"/>
          <w:rFonts w:cstheme="minorHAnsi"/>
          <w:b w:val="0"/>
          <w:sz w:val="24"/>
          <w:szCs w:val="24"/>
        </w:rPr>
        <w:t xml:space="preserve">diventata negli ultimi anni una meta primaria del design internazionale. </w:t>
      </w:r>
    </w:p>
    <w:p w14:paraId="1054B009" w14:textId="77777777" w:rsidR="00AD4E36" w:rsidRPr="00AD4E36" w:rsidRDefault="00C67F5B" w:rsidP="00AD4E3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D4E36">
        <w:rPr>
          <w:rFonts w:cstheme="minorHAnsi"/>
          <w:sz w:val="24"/>
          <w:szCs w:val="24"/>
        </w:rPr>
        <w:t>La Piazza gode anche di una notevole rilevanza architettonica grazie alla presenza, sul suo lato a nord, dell’edificio costruito nel 1948 dall’</w:t>
      </w:r>
      <w:r w:rsidRPr="00AD4E36">
        <w:rPr>
          <w:rFonts w:cstheme="minorHAnsi"/>
          <w:b/>
          <w:bCs/>
          <w:sz w:val="24"/>
          <w:szCs w:val="24"/>
        </w:rPr>
        <w:t xml:space="preserve">Architetto Paolo </w:t>
      </w:r>
      <w:proofErr w:type="spellStart"/>
      <w:r w:rsidRPr="00AD4E36">
        <w:rPr>
          <w:rFonts w:cstheme="minorHAnsi"/>
          <w:b/>
          <w:bCs/>
          <w:sz w:val="24"/>
          <w:szCs w:val="24"/>
        </w:rPr>
        <w:t>Chiolini</w:t>
      </w:r>
      <w:proofErr w:type="spellEnd"/>
      <w:r w:rsidRPr="00AD4E36">
        <w:rPr>
          <w:rFonts w:cstheme="minorHAnsi"/>
          <w:sz w:val="24"/>
          <w:szCs w:val="24"/>
        </w:rPr>
        <w:t xml:space="preserve"> (</w:t>
      </w:r>
      <w:r w:rsidRPr="00AD4E36">
        <w:rPr>
          <w:rFonts w:cstheme="minorHAnsi"/>
          <w:i/>
          <w:iCs/>
          <w:sz w:val="24"/>
          <w:szCs w:val="24"/>
        </w:rPr>
        <w:t>lo stesso che nel 1962 progettò la torre per abitazioni in Porta Romana</w:t>
      </w:r>
      <w:r w:rsidRPr="00AD4E36">
        <w:rPr>
          <w:rFonts w:cstheme="minorHAnsi"/>
          <w:sz w:val="24"/>
          <w:szCs w:val="24"/>
        </w:rPr>
        <w:t>)</w:t>
      </w:r>
      <w:r w:rsidR="00901B1D" w:rsidRPr="00AD4E36">
        <w:rPr>
          <w:rFonts w:cstheme="minorHAnsi"/>
          <w:sz w:val="24"/>
          <w:szCs w:val="24"/>
        </w:rPr>
        <w:t>.</w:t>
      </w:r>
      <w:r w:rsidRPr="00AD4E36">
        <w:rPr>
          <w:rFonts w:cstheme="minorHAnsi"/>
          <w:sz w:val="24"/>
          <w:szCs w:val="24"/>
        </w:rPr>
        <w:t xml:space="preserve"> </w:t>
      </w:r>
    </w:p>
    <w:p w14:paraId="2C3DCB49" w14:textId="77777777" w:rsidR="00AD4E36" w:rsidRPr="00AD4E36" w:rsidRDefault="00AD4E36" w:rsidP="00AD4E3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ABC75B" w14:textId="35F822C9" w:rsidR="006253AF" w:rsidRPr="00AD4E36" w:rsidRDefault="00544FA3" w:rsidP="00AD4E3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cstheme="minorHAnsi"/>
          <w:b w:val="0"/>
          <w:sz w:val="24"/>
          <w:szCs w:val="24"/>
        </w:rPr>
      </w:pPr>
      <w:r w:rsidRPr="00AD4E36">
        <w:rPr>
          <w:rStyle w:val="Enfasigrassetto"/>
          <w:rFonts w:cstheme="minorHAnsi"/>
          <w:b w:val="0"/>
          <w:sz w:val="24"/>
          <w:szCs w:val="24"/>
        </w:rPr>
        <w:t xml:space="preserve">Qui, l’agenzia di </w:t>
      </w:r>
      <w:proofErr w:type="spellStart"/>
      <w:r w:rsidRPr="00AD4E36">
        <w:rPr>
          <w:rStyle w:val="Enfasigrassetto"/>
          <w:rFonts w:cstheme="minorHAnsi"/>
          <w:b w:val="0"/>
          <w:sz w:val="24"/>
          <w:szCs w:val="24"/>
        </w:rPr>
        <w:t>pr</w:t>
      </w:r>
      <w:proofErr w:type="spellEnd"/>
      <w:r w:rsidRPr="00AD4E36">
        <w:rPr>
          <w:rStyle w:val="Enfasigrassetto"/>
          <w:rFonts w:cstheme="minorHAnsi"/>
          <w:b w:val="0"/>
          <w:sz w:val="24"/>
          <w:szCs w:val="24"/>
        </w:rPr>
        <w:t xml:space="preserve"> internazionale </w:t>
      </w:r>
      <w:proofErr w:type="spellStart"/>
      <w:r w:rsidRPr="00AD4E36">
        <w:rPr>
          <w:rStyle w:val="Enfasigrassetto"/>
          <w:rFonts w:cstheme="minorHAnsi"/>
          <w:b w:val="0"/>
          <w:sz w:val="24"/>
          <w:szCs w:val="24"/>
        </w:rPr>
        <w:t>Ghénos</w:t>
      </w:r>
      <w:proofErr w:type="spellEnd"/>
      <w:r w:rsidRPr="00AD4E36">
        <w:rPr>
          <w:rStyle w:val="Enfasigrassetto"/>
          <w:rFonts w:cstheme="minorHAnsi"/>
          <w:b w:val="0"/>
          <w:sz w:val="24"/>
          <w:szCs w:val="24"/>
        </w:rPr>
        <w:t xml:space="preserve"> </w:t>
      </w:r>
      <w:proofErr w:type="spellStart"/>
      <w:r w:rsidRPr="00AD4E36">
        <w:rPr>
          <w:rStyle w:val="Enfasigrassetto"/>
          <w:rFonts w:cstheme="minorHAnsi"/>
          <w:b w:val="0"/>
          <w:sz w:val="24"/>
          <w:szCs w:val="24"/>
        </w:rPr>
        <w:t>Communication</w:t>
      </w:r>
      <w:proofErr w:type="spellEnd"/>
      <w:r w:rsidRPr="00AD4E36">
        <w:rPr>
          <w:rStyle w:val="Enfasigrassetto"/>
          <w:rFonts w:cstheme="minorHAnsi"/>
          <w:b w:val="0"/>
          <w:sz w:val="24"/>
          <w:szCs w:val="24"/>
        </w:rPr>
        <w:t xml:space="preserve">, fondata da Gabriella Del Signore nel 1997 che da 25 anni ha fatto del networking un suo punto di forza e </w:t>
      </w:r>
      <w:r w:rsidR="00901B1D" w:rsidRPr="00AD4E36">
        <w:rPr>
          <w:rStyle w:val="Enfasigrassetto"/>
          <w:rFonts w:cstheme="minorHAnsi"/>
          <w:b w:val="0"/>
          <w:sz w:val="24"/>
          <w:szCs w:val="24"/>
        </w:rPr>
        <w:t>i</w:t>
      </w:r>
      <w:r w:rsidR="006C11FA" w:rsidRPr="00AD4E36">
        <w:rPr>
          <w:rStyle w:val="Enfasigrassetto"/>
          <w:rFonts w:cstheme="minorHAnsi"/>
          <w:b w:val="0"/>
          <w:sz w:val="24"/>
          <w:szCs w:val="24"/>
        </w:rPr>
        <w:t>l</w:t>
      </w:r>
      <w:r w:rsidR="00901B1D" w:rsidRPr="00AD4E36">
        <w:rPr>
          <w:rStyle w:val="Enfasigrassetto"/>
          <w:rFonts w:cstheme="minorHAnsi"/>
          <w:b w:val="0"/>
          <w:sz w:val="24"/>
          <w:szCs w:val="24"/>
        </w:rPr>
        <w:t xml:space="preserve"> designer </w:t>
      </w:r>
      <w:r w:rsidRPr="00AD4E36">
        <w:rPr>
          <w:rStyle w:val="Enfasigrassetto"/>
          <w:rFonts w:cstheme="minorHAnsi"/>
          <w:b w:val="0"/>
          <w:sz w:val="24"/>
          <w:szCs w:val="24"/>
        </w:rPr>
        <w:t>Andrea Castrignano</w:t>
      </w:r>
      <w:r w:rsidR="0039669E" w:rsidRPr="00AD4E36">
        <w:rPr>
          <w:rStyle w:val="Enfasigrassetto"/>
          <w:rFonts w:cstheme="minorHAnsi"/>
          <w:b w:val="0"/>
          <w:sz w:val="24"/>
          <w:szCs w:val="24"/>
        </w:rPr>
        <w:t xml:space="preserve"> che da</w:t>
      </w:r>
      <w:r w:rsidR="00901B1D" w:rsidRPr="00AD4E36">
        <w:rPr>
          <w:rStyle w:val="Enfasigrassetto"/>
          <w:rFonts w:cstheme="minorHAnsi"/>
          <w:b w:val="0"/>
          <w:sz w:val="24"/>
          <w:szCs w:val="24"/>
        </w:rPr>
        <w:t>g</w:t>
      </w:r>
      <w:r w:rsidR="0039669E" w:rsidRPr="00AD4E36">
        <w:rPr>
          <w:rStyle w:val="Enfasigrassetto"/>
          <w:rFonts w:cstheme="minorHAnsi"/>
          <w:b w:val="0"/>
          <w:sz w:val="24"/>
          <w:szCs w:val="24"/>
        </w:rPr>
        <w:t>l</w:t>
      </w:r>
      <w:r w:rsidR="00901B1D" w:rsidRPr="00AD4E36">
        <w:rPr>
          <w:rStyle w:val="Enfasigrassetto"/>
          <w:rFonts w:cstheme="minorHAnsi"/>
          <w:b w:val="0"/>
          <w:sz w:val="24"/>
          <w:szCs w:val="24"/>
        </w:rPr>
        <w:t>i</w:t>
      </w:r>
      <w:r w:rsidR="0039669E" w:rsidRPr="00AD4E36">
        <w:rPr>
          <w:rStyle w:val="Enfasigrassetto"/>
          <w:rFonts w:cstheme="minorHAnsi"/>
          <w:b w:val="0"/>
          <w:sz w:val="24"/>
          <w:szCs w:val="24"/>
        </w:rPr>
        <w:t xml:space="preserve"> </w:t>
      </w:r>
      <w:r w:rsidR="00901B1D" w:rsidRPr="00AD4E36">
        <w:rPr>
          <w:rStyle w:val="Enfasigrassetto"/>
          <w:rFonts w:cstheme="minorHAnsi"/>
          <w:b w:val="0"/>
          <w:sz w:val="24"/>
          <w:szCs w:val="24"/>
        </w:rPr>
        <w:t>anni 2000</w:t>
      </w:r>
      <w:r w:rsidR="006C11FA" w:rsidRPr="00AD4E36">
        <w:rPr>
          <w:rStyle w:val="Enfasigrassetto"/>
          <w:rFonts w:cstheme="minorHAnsi"/>
          <w:b w:val="0"/>
          <w:sz w:val="24"/>
          <w:szCs w:val="24"/>
        </w:rPr>
        <w:t xml:space="preserve"> è attivo nel mondo della </w:t>
      </w:r>
      <w:r w:rsidR="0039669E" w:rsidRPr="00AD4E36">
        <w:rPr>
          <w:rStyle w:val="Enfasigrassetto"/>
          <w:rFonts w:cstheme="minorHAnsi"/>
          <w:b w:val="0"/>
          <w:sz w:val="24"/>
          <w:szCs w:val="24"/>
        </w:rPr>
        <w:t xml:space="preserve">progettazione e consulenza </w:t>
      </w:r>
      <w:r w:rsidR="006C11FA" w:rsidRPr="00AD4E36">
        <w:rPr>
          <w:rStyle w:val="Enfasigrassetto"/>
          <w:rFonts w:cstheme="minorHAnsi"/>
          <w:b w:val="0"/>
          <w:sz w:val="24"/>
          <w:szCs w:val="24"/>
        </w:rPr>
        <w:t xml:space="preserve">di </w:t>
      </w:r>
      <w:proofErr w:type="spellStart"/>
      <w:r w:rsidR="006C11FA" w:rsidRPr="00AD4E36">
        <w:rPr>
          <w:rStyle w:val="Enfasigrassetto"/>
          <w:rFonts w:cstheme="minorHAnsi"/>
          <w:b w:val="0"/>
          <w:sz w:val="24"/>
          <w:szCs w:val="24"/>
        </w:rPr>
        <w:t>interior</w:t>
      </w:r>
      <w:proofErr w:type="spellEnd"/>
      <w:r w:rsidR="006C11FA" w:rsidRPr="00AD4E36">
        <w:rPr>
          <w:rStyle w:val="Enfasigrassetto"/>
          <w:rFonts w:cstheme="minorHAnsi"/>
          <w:b w:val="0"/>
          <w:sz w:val="24"/>
          <w:szCs w:val="24"/>
        </w:rPr>
        <w:t xml:space="preserve"> </w:t>
      </w:r>
      <w:r w:rsidR="0039669E" w:rsidRPr="00AD4E36">
        <w:rPr>
          <w:rStyle w:val="Enfasigrassetto"/>
          <w:rFonts w:cstheme="minorHAnsi"/>
          <w:b w:val="0"/>
          <w:sz w:val="24"/>
          <w:szCs w:val="24"/>
        </w:rPr>
        <w:t>design,</w:t>
      </w:r>
      <w:r w:rsidRPr="00AD4E36">
        <w:rPr>
          <w:rStyle w:val="Enfasigrassetto"/>
          <w:rFonts w:cstheme="minorHAnsi"/>
          <w:b w:val="0"/>
          <w:sz w:val="24"/>
          <w:szCs w:val="24"/>
        </w:rPr>
        <w:t xml:space="preserve"> </w:t>
      </w:r>
      <w:r w:rsidR="00C67F5B" w:rsidRPr="00AD4E36">
        <w:rPr>
          <w:rStyle w:val="Enfasigrassetto"/>
          <w:rFonts w:cstheme="minorHAnsi"/>
          <w:b w:val="0"/>
          <w:sz w:val="24"/>
          <w:szCs w:val="24"/>
        </w:rPr>
        <w:t>hanno le sedi delle loro attività, rispett</w:t>
      </w:r>
      <w:r w:rsidR="006C11FA" w:rsidRPr="00AD4E36">
        <w:rPr>
          <w:rStyle w:val="Enfasigrassetto"/>
          <w:rFonts w:cstheme="minorHAnsi"/>
          <w:b w:val="0"/>
          <w:sz w:val="24"/>
          <w:szCs w:val="24"/>
        </w:rPr>
        <w:t>i</w:t>
      </w:r>
      <w:r w:rsidR="00C67F5B" w:rsidRPr="00AD4E36">
        <w:rPr>
          <w:rStyle w:val="Enfasigrassetto"/>
          <w:rFonts w:cstheme="minorHAnsi"/>
          <w:b w:val="0"/>
          <w:sz w:val="24"/>
          <w:szCs w:val="24"/>
        </w:rPr>
        <w:t>vamente al civico 1 e 3</w:t>
      </w:r>
      <w:r w:rsidR="006C11FA" w:rsidRPr="00AD4E36">
        <w:rPr>
          <w:rStyle w:val="Enfasigrassetto"/>
          <w:rFonts w:cstheme="minorHAnsi"/>
          <w:b w:val="0"/>
          <w:sz w:val="24"/>
          <w:szCs w:val="24"/>
        </w:rPr>
        <w:t xml:space="preserve"> di Piazza Tricolore.</w:t>
      </w:r>
    </w:p>
    <w:p w14:paraId="49FEED07" w14:textId="77777777" w:rsidR="00AD4E36" w:rsidRPr="00AD4E36" w:rsidRDefault="00AD4E36" w:rsidP="00AD4E3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cstheme="minorHAnsi"/>
          <w:b w:val="0"/>
          <w:bCs w:val="0"/>
          <w:sz w:val="24"/>
          <w:szCs w:val="24"/>
        </w:rPr>
      </w:pPr>
    </w:p>
    <w:p w14:paraId="2A902993" w14:textId="1D324794" w:rsidR="00F5485B" w:rsidRPr="00AD4E36" w:rsidRDefault="003B7EE0" w:rsidP="00F548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D4E36">
        <w:rPr>
          <w:rFonts w:cstheme="minorHAnsi"/>
          <w:bCs/>
          <w:sz w:val="24"/>
          <w:szCs w:val="24"/>
        </w:rPr>
        <w:lastRenderedPageBreak/>
        <w:t>Con</w:t>
      </w:r>
      <w:r w:rsidR="00BB5664">
        <w:rPr>
          <w:rFonts w:cstheme="minorHAnsi"/>
          <w:bCs/>
          <w:sz w:val="24"/>
          <w:szCs w:val="24"/>
        </w:rPr>
        <w:t xml:space="preserve"> </w:t>
      </w:r>
      <w:r w:rsidR="00D22AE3">
        <w:rPr>
          <w:rFonts w:cstheme="minorHAnsi"/>
          <w:bCs/>
          <w:sz w:val="24"/>
          <w:szCs w:val="24"/>
        </w:rPr>
        <w:t xml:space="preserve">il supporto </w:t>
      </w:r>
      <w:r w:rsidR="00F5485B" w:rsidRPr="00AD4E36">
        <w:rPr>
          <w:rFonts w:cstheme="minorHAnsi"/>
          <w:sz w:val="24"/>
          <w:szCs w:val="24"/>
        </w:rPr>
        <w:t>dell’</w:t>
      </w:r>
      <w:r w:rsidR="00F5485B" w:rsidRPr="00AD4E36">
        <w:rPr>
          <w:rFonts w:cstheme="minorHAnsi"/>
          <w:b/>
          <w:bCs/>
          <w:sz w:val="24"/>
          <w:szCs w:val="24"/>
        </w:rPr>
        <w:t>Assessorato alla Rigenerazione Urbana</w:t>
      </w:r>
      <w:r w:rsidR="00F5485B" w:rsidRPr="00AD4E36">
        <w:rPr>
          <w:rFonts w:cstheme="minorHAnsi"/>
          <w:sz w:val="24"/>
          <w:szCs w:val="24"/>
        </w:rPr>
        <w:t xml:space="preserve"> del </w:t>
      </w:r>
      <w:r w:rsidR="00F5485B" w:rsidRPr="00AD4E36">
        <w:rPr>
          <w:rFonts w:cstheme="minorHAnsi"/>
          <w:b/>
          <w:bCs/>
          <w:sz w:val="24"/>
          <w:szCs w:val="24"/>
        </w:rPr>
        <w:t>Comune di Milano</w:t>
      </w:r>
      <w:r w:rsidR="00F5485B" w:rsidRPr="00AD4E36">
        <w:rPr>
          <w:rFonts w:cstheme="minorHAnsi"/>
          <w:sz w:val="24"/>
          <w:szCs w:val="24"/>
        </w:rPr>
        <w:t xml:space="preserve">, il bando invita tutti gli studenti delle </w:t>
      </w:r>
      <w:r w:rsidR="00F5485B" w:rsidRPr="00AD4E36">
        <w:rPr>
          <w:rFonts w:cstheme="minorHAnsi"/>
          <w:b/>
          <w:bCs/>
          <w:sz w:val="24"/>
          <w:szCs w:val="24"/>
        </w:rPr>
        <w:t xml:space="preserve">scuole di architettura </w:t>
      </w:r>
      <w:r w:rsidR="00F5485B" w:rsidRPr="00AD4E36">
        <w:rPr>
          <w:rFonts w:cstheme="minorHAnsi"/>
          <w:sz w:val="24"/>
          <w:szCs w:val="24"/>
        </w:rPr>
        <w:t>e</w:t>
      </w:r>
      <w:r w:rsidR="00F5485B" w:rsidRPr="00AD4E36">
        <w:rPr>
          <w:rFonts w:cstheme="minorHAnsi"/>
          <w:b/>
          <w:bCs/>
          <w:sz w:val="24"/>
          <w:szCs w:val="24"/>
        </w:rPr>
        <w:t xml:space="preserve"> design italiane </w:t>
      </w:r>
      <w:r w:rsidR="00F5485B" w:rsidRPr="00AD4E36">
        <w:rPr>
          <w:rFonts w:cstheme="minorHAnsi"/>
          <w:sz w:val="24"/>
          <w:szCs w:val="24"/>
        </w:rPr>
        <w:t>a partecipare</w:t>
      </w:r>
      <w:r w:rsidR="006C11FA" w:rsidRPr="00AD4E36">
        <w:rPr>
          <w:rFonts w:cstheme="minorHAnsi"/>
          <w:sz w:val="24"/>
          <w:szCs w:val="24"/>
        </w:rPr>
        <w:t xml:space="preserve"> al concorso</w:t>
      </w:r>
      <w:r w:rsidR="00F5485B" w:rsidRPr="00AD4E36">
        <w:rPr>
          <w:rFonts w:cstheme="minorHAnsi"/>
          <w:sz w:val="24"/>
          <w:szCs w:val="24"/>
        </w:rPr>
        <w:t xml:space="preserve"> proponendo </w:t>
      </w:r>
      <w:r w:rsidR="00F5485B" w:rsidRPr="00AD4E36">
        <w:rPr>
          <w:rFonts w:cstheme="minorHAnsi"/>
          <w:b/>
          <w:bCs/>
          <w:sz w:val="24"/>
          <w:szCs w:val="24"/>
        </w:rPr>
        <w:t xml:space="preserve">idee originali </w:t>
      </w:r>
      <w:r w:rsidR="00F5485B" w:rsidRPr="00AD4E36">
        <w:rPr>
          <w:rFonts w:cstheme="minorHAnsi"/>
          <w:sz w:val="24"/>
          <w:szCs w:val="24"/>
        </w:rPr>
        <w:t xml:space="preserve">e </w:t>
      </w:r>
      <w:r w:rsidR="00F5485B" w:rsidRPr="00AD4E36">
        <w:rPr>
          <w:rFonts w:cstheme="minorHAnsi"/>
          <w:b/>
          <w:bCs/>
          <w:sz w:val="24"/>
          <w:szCs w:val="24"/>
        </w:rPr>
        <w:t>inedite</w:t>
      </w:r>
      <w:r w:rsidR="00F5485B" w:rsidRPr="00AD4E36">
        <w:rPr>
          <w:rFonts w:cstheme="minorHAnsi"/>
          <w:sz w:val="24"/>
          <w:szCs w:val="24"/>
        </w:rPr>
        <w:t xml:space="preserve"> per dare un nuovo volto a questa piazza. </w:t>
      </w:r>
    </w:p>
    <w:p w14:paraId="3C416FD2" w14:textId="77777777" w:rsidR="00D22AE3" w:rsidRPr="00AD4E36" w:rsidRDefault="00D22AE3" w:rsidP="00D22AE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264296" w14:textId="5E33AADE" w:rsidR="00F5485B" w:rsidRPr="00AD4E36" w:rsidRDefault="00F5485B" w:rsidP="00F548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D4E36">
        <w:rPr>
          <w:rFonts w:cstheme="minorHAnsi"/>
          <w:sz w:val="24"/>
          <w:szCs w:val="24"/>
        </w:rPr>
        <w:t xml:space="preserve">Il </w:t>
      </w:r>
      <w:r w:rsidRPr="00AD4E36">
        <w:rPr>
          <w:rFonts w:cstheme="minorHAnsi"/>
          <w:b/>
          <w:bCs/>
          <w:sz w:val="24"/>
          <w:szCs w:val="24"/>
        </w:rPr>
        <w:t>bando ufficiale</w:t>
      </w:r>
      <w:r w:rsidRPr="00AD4E36">
        <w:rPr>
          <w:rFonts w:cstheme="minorHAnsi"/>
          <w:sz w:val="24"/>
          <w:szCs w:val="24"/>
        </w:rPr>
        <w:t xml:space="preserve"> comunica i requisiti e i vincoli da rispettare per le proposte e vuole rendere protagonista una </w:t>
      </w:r>
      <w:r w:rsidRPr="00AD4E36">
        <w:rPr>
          <w:rFonts w:cstheme="minorHAnsi"/>
          <w:b/>
          <w:bCs/>
          <w:sz w:val="24"/>
          <w:szCs w:val="24"/>
        </w:rPr>
        <w:t xml:space="preserve">nuova generazione di </w:t>
      </w:r>
      <w:r w:rsidR="006C11FA" w:rsidRPr="00AD4E36">
        <w:rPr>
          <w:rFonts w:cstheme="minorHAnsi"/>
          <w:b/>
          <w:bCs/>
          <w:sz w:val="24"/>
          <w:szCs w:val="24"/>
        </w:rPr>
        <w:t>progettisti</w:t>
      </w:r>
      <w:r w:rsidRPr="00AD4E36">
        <w:rPr>
          <w:rFonts w:cstheme="minorHAnsi"/>
          <w:b/>
          <w:bCs/>
          <w:sz w:val="24"/>
          <w:szCs w:val="24"/>
        </w:rPr>
        <w:t>.</w:t>
      </w:r>
      <w:r w:rsidRPr="00AD4E36">
        <w:rPr>
          <w:rFonts w:cstheme="minorHAnsi"/>
          <w:sz w:val="24"/>
          <w:szCs w:val="24"/>
        </w:rPr>
        <w:t xml:space="preserve"> Un’iniziativa che pone il focus sul </w:t>
      </w:r>
      <w:r w:rsidRPr="00AD4E36">
        <w:rPr>
          <w:rFonts w:cstheme="minorHAnsi"/>
          <w:b/>
          <w:bCs/>
          <w:sz w:val="24"/>
          <w:szCs w:val="24"/>
        </w:rPr>
        <w:t xml:space="preserve">rispetto della </w:t>
      </w:r>
      <w:proofErr w:type="spellStart"/>
      <w:r w:rsidRPr="00AD4E36">
        <w:rPr>
          <w:rFonts w:cstheme="minorHAnsi"/>
          <w:b/>
          <w:bCs/>
          <w:sz w:val="24"/>
          <w:szCs w:val="24"/>
        </w:rPr>
        <w:t>pre</w:t>
      </w:r>
      <w:proofErr w:type="spellEnd"/>
      <w:r w:rsidRPr="00AD4E36">
        <w:rPr>
          <w:rFonts w:cstheme="minorHAnsi"/>
          <w:b/>
          <w:bCs/>
          <w:sz w:val="24"/>
          <w:szCs w:val="24"/>
        </w:rPr>
        <w:t>-esisten</w:t>
      </w:r>
      <w:r w:rsidR="006C11FA" w:rsidRPr="00AD4E36">
        <w:rPr>
          <w:rFonts w:cstheme="minorHAnsi"/>
          <w:b/>
          <w:bCs/>
          <w:sz w:val="24"/>
          <w:szCs w:val="24"/>
        </w:rPr>
        <w:t>te configurazione</w:t>
      </w:r>
      <w:r w:rsidRPr="00AD4E36">
        <w:rPr>
          <w:rFonts w:cstheme="minorHAnsi"/>
          <w:b/>
          <w:bCs/>
          <w:sz w:val="24"/>
          <w:szCs w:val="24"/>
        </w:rPr>
        <w:t xml:space="preserve"> architettonica e urbanistica</w:t>
      </w:r>
      <w:r w:rsidRPr="00AD4E36">
        <w:rPr>
          <w:rFonts w:cstheme="minorHAnsi"/>
          <w:sz w:val="24"/>
          <w:szCs w:val="24"/>
        </w:rPr>
        <w:t xml:space="preserve">, sul </w:t>
      </w:r>
      <w:r w:rsidRPr="00AD4E36">
        <w:rPr>
          <w:rFonts w:cstheme="minorHAnsi"/>
          <w:b/>
          <w:bCs/>
          <w:sz w:val="24"/>
          <w:szCs w:val="24"/>
        </w:rPr>
        <w:t>contesto sociale</w:t>
      </w:r>
      <w:r w:rsidRPr="00AD4E36">
        <w:rPr>
          <w:rFonts w:cstheme="minorHAnsi"/>
          <w:sz w:val="24"/>
          <w:szCs w:val="24"/>
        </w:rPr>
        <w:t xml:space="preserve"> e sulla </w:t>
      </w:r>
      <w:r w:rsidRPr="00AD4E36">
        <w:rPr>
          <w:rFonts w:cstheme="minorHAnsi"/>
          <w:b/>
          <w:bCs/>
          <w:sz w:val="24"/>
          <w:szCs w:val="24"/>
        </w:rPr>
        <w:t>sostenibilità</w:t>
      </w:r>
      <w:r w:rsidRPr="00AD4E36">
        <w:rPr>
          <w:rFonts w:cstheme="minorHAnsi"/>
          <w:sz w:val="24"/>
          <w:szCs w:val="24"/>
        </w:rPr>
        <w:t>, per integrare la futura realizzazione nello scenario evolutivo della città.</w:t>
      </w:r>
    </w:p>
    <w:p w14:paraId="4FD559B8" w14:textId="77777777" w:rsidR="00F5485B" w:rsidRPr="00AD4E36" w:rsidRDefault="00F5485B" w:rsidP="00F548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DFD0E5" w14:textId="36E1B161" w:rsidR="00F5485B" w:rsidRPr="00AD4E36" w:rsidRDefault="00F5485B" w:rsidP="00F548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D4E36">
        <w:rPr>
          <w:rFonts w:cstheme="minorHAnsi"/>
          <w:sz w:val="24"/>
          <w:szCs w:val="24"/>
        </w:rPr>
        <w:t xml:space="preserve">Non solo un modo per sottolineare l’importanza e il significato che il luogo rappresenta oggi per il mondo del design ma un </w:t>
      </w:r>
      <w:r w:rsidRPr="00AD4E36">
        <w:rPr>
          <w:rFonts w:cstheme="minorHAnsi"/>
          <w:b/>
          <w:bCs/>
          <w:sz w:val="24"/>
          <w:szCs w:val="24"/>
        </w:rPr>
        <w:t>sistema collaudato</w:t>
      </w:r>
      <w:r w:rsidRPr="00AD4E36">
        <w:rPr>
          <w:rFonts w:cstheme="minorHAnsi"/>
          <w:sz w:val="24"/>
          <w:szCs w:val="24"/>
        </w:rPr>
        <w:t xml:space="preserve"> per </w:t>
      </w:r>
      <w:r w:rsidRPr="00AD4E36">
        <w:rPr>
          <w:rFonts w:cstheme="minorHAnsi"/>
          <w:b/>
          <w:bCs/>
          <w:sz w:val="24"/>
          <w:szCs w:val="24"/>
        </w:rPr>
        <w:t>restituire alla cittadinanza</w:t>
      </w:r>
      <w:r w:rsidRPr="00AD4E36">
        <w:rPr>
          <w:rFonts w:cstheme="minorHAnsi"/>
          <w:sz w:val="24"/>
          <w:szCs w:val="24"/>
        </w:rPr>
        <w:t xml:space="preserve"> una piazza centrale e meravigliosa che potrà rinascere con una nuova identità e una nuova vita.</w:t>
      </w:r>
    </w:p>
    <w:p w14:paraId="452D197A" w14:textId="77777777" w:rsidR="006C11FA" w:rsidRPr="00AD4E36" w:rsidRDefault="006C11FA" w:rsidP="00F548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AEF2AD" w14:textId="4AA20881" w:rsidR="00F5485B" w:rsidRPr="00AD4E36" w:rsidRDefault="00F5485B" w:rsidP="00F548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D4E36">
        <w:rPr>
          <w:rFonts w:cstheme="minorHAnsi"/>
          <w:sz w:val="24"/>
          <w:szCs w:val="24"/>
        </w:rPr>
        <w:t xml:space="preserve">Saranno valutati anche </w:t>
      </w:r>
      <w:r w:rsidRPr="00AD4E36">
        <w:rPr>
          <w:rFonts w:cstheme="minorHAnsi"/>
          <w:b/>
          <w:bCs/>
          <w:sz w:val="24"/>
          <w:szCs w:val="24"/>
        </w:rPr>
        <w:t>altri soggetti</w:t>
      </w:r>
      <w:r w:rsidRPr="00AD4E36">
        <w:rPr>
          <w:rFonts w:cstheme="minorHAnsi"/>
          <w:sz w:val="24"/>
          <w:szCs w:val="24"/>
        </w:rPr>
        <w:t xml:space="preserve"> che vorranno aderire al progetto fornendo il loro contributo.</w:t>
      </w:r>
    </w:p>
    <w:p w14:paraId="5CA09A5B" w14:textId="77777777" w:rsidR="00F5485B" w:rsidRPr="00AD4E36" w:rsidRDefault="00F5485B" w:rsidP="00F548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28FC376" w14:textId="0646B88D" w:rsidR="00BB1C7E" w:rsidRDefault="00F5485B" w:rsidP="00F5485B">
      <w:pPr>
        <w:jc w:val="both"/>
        <w:rPr>
          <w:rFonts w:cstheme="minorHAnsi"/>
          <w:sz w:val="24"/>
          <w:szCs w:val="24"/>
        </w:rPr>
      </w:pPr>
      <w:r w:rsidRPr="00AD4E36">
        <w:rPr>
          <w:rFonts w:cstheme="minorHAnsi"/>
          <w:sz w:val="24"/>
          <w:szCs w:val="24"/>
        </w:rPr>
        <w:t xml:space="preserve">La </w:t>
      </w:r>
      <w:r w:rsidRPr="00AD4E36">
        <w:rPr>
          <w:rFonts w:cstheme="minorHAnsi"/>
          <w:b/>
          <w:bCs/>
          <w:sz w:val="24"/>
          <w:szCs w:val="24"/>
        </w:rPr>
        <w:t>proclamazione del progetto vincitore</w:t>
      </w:r>
      <w:r w:rsidRPr="00AD4E36">
        <w:rPr>
          <w:rFonts w:cstheme="minorHAnsi"/>
          <w:sz w:val="24"/>
          <w:szCs w:val="24"/>
        </w:rPr>
        <w:t xml:space="preserve"> sarà comunicata </w:t>
      </w:r>
      <w:r w:rsidRPr="00AD4E36">
        <w:rPr>
          <w:rFonts w:cstheme="minorHAnsi"/>
          <w:b/>
          <w:bCs/>
          <w:sz w:val="24"/>
          <w:szCs w:val="24"/>
        </w:rPr>
        <w:t>entro la fine del 2023</w:t>
      </w:r>
      <w:r w:rsidRPr="00AD4E36">
        <w:rPr>
          <w:rFonts w:cstheme="minorHAnsi"/>
          <w:sz w:val="24"/>
          <w:szCs w:val="24"/>
        </w:rPr>
        <w:t xml:space="preserve">. </w:t>
      </w:r>
      <w:r w:rsidR="00BB1C7E" w:rsidRPr="00BB1C7E">
        <w:rPr>
          <w:rFonts w:cstheme="minorHAnsi"/>
          <w:sz w:val="24"/>
          <w:szCs w:val="24"/>
        </w:rPr>
        <w:t>Per l’occasione verrà allestita una mostra negli spazi di TDH e di Andrea Castrignano con i progetti ricevuti che verranno poi raccolti in una brochure digitale.</w:t>
      </w:r>
    </w:p>
    <w:p w14:paraId="5E71FDEB" w14:textId="07B47F99" w:rsidR="00AD4E36" w:rsidRDefault="00F5485B" w:rsidP="00F5485B">
      <w:pPr>
        <w:jc w:val="both"/>
        <w:rPr>
          <w:rFonts w:cstheme="minorHAnsi"/>
          <w:b/>
          <w:bCs/>
          <w:sz w:val="24"/>
          <w:szCs w:val="24"/>
        </w:rPr>
      </w:pPr>
      <w:r w:rsidRPr="00AD4E36">
        <w:rPr>
          <w:rFonts w:cstheme="minorHAnsi"/>
          <w:sz w:val="24"/>
          <w:szCs w:val="24"/>
        </w:rPr>
        <w:t>La nuova identità</w:t>
      </w:r>
      <w:r w:rsidR="002F36A6" w:rsidRPr="00AD4E36">
        <w:rPr>
          <w:rFonts w:cstheme="minorHAnsi"/>
          <w:sz w:val="24"/>
          <w:szCs w:val="24"/>
        </w:rPr>
        <w:t xml:space="preserve"> della piazza </w:t>
      </w:r>
      <w:r w:rsidRPr="00AD4E36">
        <w:rPr>
          <w:rFonts w:cstheme="minorHAnsi"/>
          <w:sz w:val="24"/>
          <w:szCs w:val="24"/>
        </w:rPr>
        <w:t xml:space="preserve">sarà presentata ufficialmente durante la </w:t>
      </w:r>
      <w:r w:rsidRPr="00AD4E36">
        <w:rPr>
          <w:rFonts w:cstheme="minorHAnsi"/>
          <w:b/>
          <w:bCs/>
          <w:sz w:val="24"/>
          <w:szCs w:val="24"/>
        </w:rPr>
        <w:t>Milano Design Week del 2024.</w:t>
      </w:r>
    </w:p>
    <w:p w14:paraId="566F6D5D" w14:textId="4EE4B320" w:rsidR="00403C8A" w:rsidRDefault="002F36A6" w:rsidP="00F5485B">
      <w:pPr>
        <w:jc w:val="both"/>
        <w:rPr>
          <w:rFonts w:cstheme="minorHAnsi"/>
          <w:sz w:val="24"/>
          <w:szCs w:val="24"/>
        </w:rPr>
      </w:pPr>
      <w:r w:rsidRPr="00AD4E36">
        <w:rPr>
          <w:rFonts w:cstheme="minorHAnsi"/>
          <w:b/>
          <w:bCs/>
          <w:sz w:val="24"/>
          <w:szCs w:val="24"/>
        </w:rPr>
        <w:t>La</w:t>
      </w:r>
      <w:r w:rsidR="00403C8A" w:rsidRPr="00AD4E36">
        <w:rPr>
          <w:rFonts w:cstheme="minorHAnsi"/>
          <w:b/>
          <w:bCs/>
          <w:sz w:val="24"/>
          <w:szCs w:val="24"/>
        </w:rPr>
        <w:t xml:space="preserve"> presentazione del</w:t>
      </w:r>
      <w:r w:rsidR="009D40B1">
        <w:rPr>
          <w:rFonts w:cstheme="minorHAnsi"/>
          <w:b/>
          <w:bCs/>
          <w:sz w:val="24"/>
          <w:szCs w:val="24"/>
        </w:rPr>
        <w:t>l’</w:t>
      </w:r>
      <w:r w:rsidR="006E5AFD">
        <w:rPr>
          <w:rFonts w:cstheme="minorHAnsi"/>
          <w:b/>
          <w:bCs/>
          <w:sz w:val="24"/>
          <w:szCs w:val="24"/>
        </w:rPr>
        <w:t>iniziativa</w:t>
      </w:r>
      <w:r w:rsidR="00403C8A" w:rsidRPr="00AD4E36">
        <w:rPr>
          <w:rFonts w:cstheme="minorHAnsi"/>
          <w:b/>
          <w:bCs/>
          <w:sz w:val="24"/>
          <w:szCs w:val="24"/>
        </w:rPr>
        <w:t xml:space="preserve"> </w:t>
      </w:r>
      <w:r w:rsidR="00F667F0" w:rsidRPr="00AD4E36">
        <w:rPr>
          <w:rFonts w:cstheme="minorHAnsi"/>
          <w:b/>
          <w:bCs/>
          <w:sz w:val="24"/>
          <w:szCs w:val="24"/>
        </w:rPr>
        <w:t xml:space="preserve">si svolgerà </w:t>
      </w:r>
      <w:r w:rsidR="00AD4E36">
        <w:rPr>
          <w:rFonts w:cstheme="minorHAnsi"/>
          <w:b/>
          <w:bCs/>
          <w:sz w:val="24"/>
          <w:szCs w:val="24"/>
        </w:rPr>
        <w:t>sabato</w:t>
      </w:r>
      <w:r w:rsidR="00403C8A" w:rsidRPr="00AD4E36">
        <w:rPr>
          <w:rFonts w:cstheme="minorHAnsi"/>
          <w:b/>
          <w:bCs/>
          <w:sz w:val="24"/>
          <w:szCs w:val="24"/>
        </w:rPr>
        <w:t xml:space="preserve"> </w:t>
      </w:r>
      <w:r w:rsidRPr="00AD4E36">
        <w:rPr>
          <w:rFonts w:cstheme="minorHAnsi"/>
          <w:b/>
          <w:bCs/>
          <w:sz w:val="24"/>
          <w:szCs w:val="24"/>
        </w:rPr>
        <w:t>2</w:t>
      </w:r>
      <w:r w:rsidR="00AD4E36">
        <w:rPr>
          <w:rFonts w:cstheme="minorHAnsi"/>
          <w:b/>
          <w:bCs/>
          <w:sz w:val="24"/>
          <w:szCs w:val="24"/>
        </w:rPr>
        <w:t>2</w:t>
      </w:r>
      <w:r w:rsidRPr="00AD4E36">
        <w:rPr>
          <w:rFonts w:cstheme="minorHAnsi"/>
          <w:b/>
          <w:bCs/>
          <w:sz w:val="24"/>
          <w:szCs w:val="24"/>
        </w:rPr>
        <w:t xml:space="preserve"> a</w:t>
      </w:r>
      <w:r w:rsidR="00403C8A" w:rsidRPr="00AD4E36">
        <w:rPr>
          <w:rFonts w:cstheme="minorHAnsi"/>
          <w:b/>
          <w:bCs/>
          <w:sz w:val="24"/>
          <w:szCs w:val="24"/>
        </w:rPr>
        <w:t>prile</w:t>
      </w:r>
      <w:r w:rsidR="00F667F0" w:rsidRPr="00AD4E36">
        <w:rPr>
          <w:rFonts w:cstheme="minorHAnsi"/>
          <w:b/>
          <w:bCs/>
          <w:sz w:val="24"/>
          <w:szCs w:val="24"/>
        </w:rPr>
        <w:t>,</w:t>
      </w:r>
      <w:r w:rsidR="00403C8A" w:rsidRPr="00AD4E36">
        <w:rPr>
          <w:rFonts w:cstheme="minorHAnsi"/>
          <w:b/>
          <w:bCs/>
          <w:sz w:val="24"/>
          <w:szCs w:val="24"/>
        </w:rPr>
        <w:t xml:space="preserve"> alle ore </w:t>
      </w:r>
      <w:r w:rsidR="00AD4E36">
        <w:rPr>
          <w:rFonts w:cstheme="minorHAnsi"/>
          <w:b/>
          <w:bCs/>
          <w:sz w:val="24"/>
          <w:szCs w:val="24"/>
        </w:rPr>
        <w:t>1</w:t>
      </w:r>
      <w:r w:rsidR="006E5AFD">
        <w:rPr>
          <w:rFonts w:cstheme="minorHAnsi"/>
          <w:b/>
          <w:bCs/>
          <w:sz w:val="24"/>
          <w:szCs w:val="24"/>
        </w:rPr>
        <w:t>5</w:t>
      </w:r>
      <w:r w:rsidR="00F667F0" w:rsidRPr="00AD4E36">
        <w:rPr>
          <w:rFonts w:cstheme="minorHAnsi"/>
          <w:b/>
          <w:bCs/>
          <w:sz w:val="24"/>
          <w:szCs w:val="24"/>
        </w:rPr>
        <w:t xml:space="preserve">, </w:t>
      </w:r>
      <w:r w:rsidR="00403C8A" w:rsidRPr="00AD4E36">
        <w:rPr>
          <w:rFonts w:cstheme="minorHAnsi"/>
          <w:b/>
          <w:bCs/>
          <w:sz w:val="24"/>
          <w:szCs w:val="24"/>
        </w:rPr>
        <w:t xml:space="preserve">in </w:t>
      </w:r>
      <w:r w:rsidR="00F667F0" w:rsidRPr="00AD4E36">
        <w:rPr>
          <w:rFonts w:cstheme="minorHAnsi"/>
          <w:b/>
          <w:bCs/>
          <w:sz w:val="24"/>
          <w:szCs w:val="24"/>
        </w:rPr>
        <w:t xml:space="preserve">occasione della chiusura </w:t>
      </w:r>
      <w:r w:rsidR="00403C8A" w:rsidRPr="00AD4E36">
        <w:rPr>
          <w:rFonts w:cstheme="minorHAnsi"/>
          <w:b/>
          <w:bCs/>
          <w:sz w:val="24"/>
          <w:szCs w:val="24"/>
        </w:rPr>
        <w:t>della Milano Design Week</w:t>
      </w:r>
      <w:r w:rsidR="00F667F0" w:rsidRPr="00AD4E36">
        <w:rPr>
          <w:rFonts w:cstheme="minorHAnsi"/>
          <w:b/>
          <w:bCs/>
          <w:sz w:val="24"/>
          <w:szCs w:val="24"/>
        </w:rPr>
        <w:t xml:space="preserve"> 2023</w:t>
      </w:r>
      <w:r w:rsidR="00403C8A" w:rsidRPr="00AD4E36">
        <w:rPr>
          <w:rFonts w:cstheme="minorHAnsi"/>
          <w:b/>
          <w:bCs/>
          <w:sz w:val="24"/>
          <w:szCs w:val="24"/>
        </w:rPr>
        <w:t>.</w:t>
      </w:r>
      <w:r w:rsidR="00901B1D" w:rsidRPr="00AD4E36">
        <w:rPr>
          <w:rFonts w:cstheme="minorHAnsi"/>
          <w:b/>
          <w:bCs/>
          <w:sz w:val="24"/>
          <w:szCs w:val="24"/>
        </w:rPr>
        <w:t xml:space="preserve"> </w:t>
      </w:r>
      <w:r w:rsidR="00F667F0" w:rsidRPr="00AD4E36">
        <w:rPr>
          <w:rFonts w:cstheme="minorHAnsi"/>
          <w:sz w:val="24"/>
          <w:szCs w:val="24"/>
        </w:rPr>
        <w:t xml:space="preserve">In questa sede saranno illustrati </w:t>
      </w:r>
      <w:r w:rsidR="00901B1D" w:rsidRPr="00AD4E36">
        <w:rPr>
          <w:rFonts w:cstheme="minorHAnsi"/>
          <w:sz w:val="24"/>
          <w:szCs w:val="24"/>
        </w:rPr>
        <w:t xml:space="preserve">Il </w:t>
      </w:r>
      <w:r w:rsidR="00901B1D" w:rsidRPr="00AD4E36">
        <w:rPr>
          <w:rFonts w:cstheme="minorHAnsi"/>
          <w:b/>
          <w:bCs/>
          <w:sz w:val="24"/>
          <w:szCs w:val="24"/>
        </w:rPr>
        <w:t>bando ufficiale</w:t>
      </w:r>
      <w:r w:rsidR="002408EA">
        <w:rPr>
          <w:rFonts w:cstheme="minorHAnsi"/>
          <w:sz w:val="24"/>
          <w:szCs w:val="24"/>
        </w:rPr>
        <w:t>, le modalità</w:t>
      </w:r>
      <w:r w:rsidR="00416DFE">
        <w:rPr>
          <w:rFonts w:cstheme="minorHAnsi"/>
          <w:sz w:val="24"/>
          <w:szCs w:val="24"/>
        </w:rPr>
        <w:t xml:space="preserve"> e i</w:t>
      </w:r>
      <w:r w:rsidR="00F667F0" w:rsidRPr="00AD4E36">
        <w:rPr>
          <w:rFonts w:cstheme="minorHAnsi"/>
          <w:sz w:val="24"/>
          <w:szCs w:val="24"/>
        </w:rPr>
        <w:t xml:space="preserve"> canali di accesso</w:t>
      </w:r>
      <w:r w:rsidR="006E5AFD">
        <w:rPr>
          <w:rFonts w:cstheme="minorHAnsi"/>
          <w:sz w:val="24"/>
          <w:szCs w:val="24"/>
        </w:rPr>
        <w:t>, la composizione della giuria e i riconoscimenti per i soggetti vincitori</w:t>
      </w:r>
      <w:r w:rsidR="00F667F0" w:rsidRPr="00AD4E36">
        <w:rPr>
          <w:rFonts w:cstheme="minorHAnsi"/>
          <w:sz w:val="24"/>
          <w:szCs w:val="24"/>
        </w:rPr>
        <w:t>.</w:t>
      </w:r>
    </w:p>
    <w:p w14:paraId="2C4287B3" w14:textId="77777777" w:rsidR="00BB5664" w:rsidRDefault="00BB5664" w:rsidP="00F5485B">
      <w:pPr>
        <w:jc w:val="both"/>
        <w:rPr>
          <w:rFonts w:cstheme="minorHAnsi"/>
          <w:b/>
          <w:bCs/>
          <w:sz w:val="24"/>
          <w:szCs w:val="24"/>
        </w:rPr>
      </w:pPr>
    </w:p>
    <w:p w14:paraId="62355F96" w14:textId="630D3D48" w:rsidR="00403C8A" w:rsidRDefault="00403C8A" w:rsidP="00F5485B">
      <w:pPr>
        <w:jc w:val="both"/>
        <w:rPr>
          <w:rFonts w:cstheme="minorHAnsi"/>
          <w:b/>
          <w:bCs/>
          <w:sz w:val="24"/>
          <w:szCs w:val="24"/>
        </w:rPr>
      </w:pPr>
      <w:r w:rsidRPr="00AD4E36">
        <w:rPr>
          <w:rFonts w:cstheme="minorHAnsi"/>
          <w:b/>
          <w:bCs/>
          <w:sz w:val="24"/>
          <w:szCs w:val="24"/>
        </w:rPr>
        <w:t>Milano, Aprile 2023</w:t>
      </w:r>
    </w:p>
    <w:p w14:paraId="4C0A5282" w14:textId="77777777" w:rsidR="001F68EE" w:rsidRPr="001F68EE" w:rsidRDefault="001F68EE" w:rsidP="001F68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F68EE">
        <w:rPr>
          <w:rFonts w:cstheme="minorHAnsi"/>
          <w:b/>
          <w:bCs/>
          <w:sz w:val="24"/>
          <w:szCs w:val="24"/>
        </w:rPr>
        <w:t>Per ulteriori informazioni:</w:t>
      </w:r>
    </w:p>
    <w:p w14:paraId="430C1B05" w14:textId="77777777" w:rsidR="001F68EE" w:rsidRPr="001F68EE" w:rsidRDefault="001F68EE" w:rsidP="001F68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8EE">
        <w:rPr>
          <w:rFonts w:cstheme="minorHAnsi"/>
          <w:sz w:val="24"/>
          <w:szCs w:val="24"/>
        </w:rPr>
        <w:t xml:space="preserve">Riccardo Chiozzotto / </w:t>
      </w:r>
      <w:proofErr w:type="spellStart"/>
      <w:r w:rsidRPr="001F68EE">
        <w:rPr>
          <w:rFonts w:cstheme="minorHAnsi"/>
          <w:sz w:val="24"/>
          <w:szCs w:val="24"/>
        </w:rPr>
        <w:t>Ghénos</w:t>
      </w:r>
      <w:proofErr w:type="spellEnd"/>
      <w:r w:rsidRPr="001F68EE">
        <w:rPr>
          <w:rFonts w:cstheme="minorHAnsi"/>
          <w:sz w:val="24"/>
          <w:szCs w:val="24"/>
        </w:rPr>
        <w:t xml:space="preserve"> </w:t>
      </w:r>
      <w:proofErr w:type="spellStart"/>
      <w:r w:rsidRPr="001F68EE">
        <w:rPr>
          <w:rFonts w:cstheme="minorHAnsi"/>
          <w:sz w:val="24"/>
          <w:szCs w:val="24"/>
        </w:rPr>
        <w:t>Communication</w:t>
      </w:r>
      <w:proofErr w:type="spellEnd"/>
    </w:p>
    <w:p w14:paraId="427567D5" w14:textId="77777777" w:rsidR="001F68EE" w:rsidRPr="00D22AE3" w:rsidRDefault="001F68EE" w:rsidP="001F68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2AE3">
        <w:rPr>
          <w:rFonts w:cstheme="minorHAnsi"/>
          <w:sz w:val="24"/>
          <w:szCs w:val="24"/>
        </w:rPr>
        <w:t>+39 02 49595815 – Cell 3913393897</w:t>
      </w:r>
    </w:p>
    <w:p w14:paraId="2D1D2821" w14:textId="77777777" w:rsidR="001F68EE" w:rsidRPr="001F68EE" w:rsidRDefault="001F68EE" w:rsidP="001F68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1F68EE">
        <w:rPr>
          <w:rFonts w:cstheme="minorHAnsi"/>
          <w:sz w:val="24"/>
          <w:szCs w:val="24"/>
          <w:lang w:val="en-US"/>
        </w:rPr>
        <w:t>press@ghenos.net</w:t>
      </w:r>
    </w:p>
    <w:p w14:paraId="529933FB" w14:textId="77777777" w:rsidR="001F68EE" w:rsidRPr="001F68EE" w:rsidRDefault="001F68EE" w:rsidP="001F68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1F68EE">
        <w:rPr>
          <w:rFonts w:cstheme="minorHAnsi"/>
          <w:sz w:val="24"/>
          <w:szCs w:val="24"/>
          <w:lang w:val="en-US"/>
        </w:rPr>
        <w:t> </w:t>
      </w:r>
    </w:p>
    <w:p w14:paraId="5A6C14A6" w14:textId="77777777" w:rsidR="001F68EE" w:rsidRPr="001F68EE" w:rsidRDefault="001F68EE" w:rsidP="001F68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1F68EE">
        <w:rPr>
          <w:rFonts w:cstheme="minorHAnsi"/>
          <w:b/>
          <w:bCs/>
          <w:sz w:val="24"/>
          <w:szCs w:val="24"/>
          <w:lang w:val="en-US"/>
        </w:rPr>
        <w:t>Pr&amp;Press</w:t>
      </w:r>
      <w:proofErr w:type="spellEnd"/>
      <w:r w:rsidRPr="001F68EE">
        <w:rPr>
          <w:rFonts w:cstheme="minorHAnsi"/>
          <w:b/>
          <w:bCs/>
          <w:sz w:val="24"/>
          <w:szCs w:val="24"/>
          <w:lang w:val="en-US"/>
        </w:rPr>
        <w:t xml:space="preserve"> Office</w:t>
      </w:r>
    </w:p>
    <w:p w14:paraId="7F6116CB" w14:textId="77777777" w:rsidR="001F68EE" w:rsidRPr="001F68EE" w:rsidRDefault="001F68EE" w:rsidP="001F68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F68EE">
        <w:rPr>
          <w:rFonts w:cstheme="minorHAnsi"/>
          <w:sz w:val="24"/>
          <w:szCs w:val="24"/>
        </w:rPr>
        <w:t>Ghénos</w:t>
      </w:r>
      <w:proofErr w:type="spellEnd"/>
      <w:r w:rsidRPr="001F68EE">
        <w:rPr>
          <w:rFonts w:cstheme="minorHAnsi"/>
          <w:sz w:val="24"/>
          <w:szCs w:val="24"/>
        </w:rPr>
        <w:t xml:space="preserve"> </w:t>
      </w:r>
      <w:proofErr w:type="spellStart"/>
      <w:r w:rsidRPr="001F68EE">
        <w:rPr>
          <w:rFonts w:cstheme="minorHAnsi"/>
          <w:sz w:val="24"/>
          <w:szCs w:val="24"/>
        </w:rPr>
        <w:t>Communication</w:t>
      </w:r>
      <w:proofErr w:type="spellEnd"/>
      <w:r w:rsidRPr="001F68EE">
        <w:rPr>
          <w:rFonts w:cstheme="minorHAnsi"/>
          <w:sz w:val="24"/>
          <w:szCs w:val="24"/>
        </w:rPr>
        <w:t xml:space="preserve"> - Gabriella Del Signore</w:t>
      </w:r>
    </w:p>
    <w:p w14:paraId="4AB45891" w14:textId="77777777" w:rsidR="001F68EE" w:rsidRPr="001F68EE" w:rsidRDefault="001F68EE" w:rsidP="001F68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8EE">
        <w:rPr>
          <w:rFonts w:cstheme="minorHAnsi"/>
          <w:sz w:val="24"/>
          <w:szCs w:val="24"/>
        </w:rPr>
        <w:t>Milano - Barcellona - Londra - New York – Lisbona</w:t>
      </w:r>
    </w:p>
    <w:p w14:paraId="7B4B7D29" w14:textId="03B67F08" w:rsidR="001F68EE" w:rsidRPr="001F68EE" w:rsidRDefault="001F68EE" w:rsidP="001F68EE">
      <w:pPr>
        <w:jc w:val="both"/>
        <w:rPr>
          <w:rFonts w:cstheme="minorHAnsi"/>
          <w:b/>
          <w:bCs/>
          <w:sz w:val="24"/>
          <w:szCs w:val="24"/>
        </w:rPr>
      </w:pPr>
      <w:r w:rsidRPr="001F68EE">
        <w:rPr>
          <w:rFonts w:cstheme="minorHAnsi"/>
          <w:sz w:val="24"/>
          <w:szCs w:val="24"/>
        </w:rPr>
        <w:t>www.ghenos.net</w:t>
      </w:r>
    </w:p>
    <w:p w14:paraId="0EB85F8B" w14:textId="77777777" w:rsidR="00936F7F" w:rsidRPr="006C11FA" w:rsidRDefault="00936F7F">
      <w:pPr>
        <w:rPr>
          <w:rFonts w:ascii="Arial" w:hAnsi="Arial" w:cs="Arial"/>
          <w:bCs/>
          <w:sz w:val="28"/>
          <w:szCs w:val="28"/>
        </w:rPr>
      </w:pPr>
    </w:p>
    <w:p w14:paraId="49883D50" w14:textId="77777777" w:rsidR="00D52025" w:rsidRPr="006C11FA" w:rsidRDefault="00D52025">
      <w:pPr>
        <w:rPr>
          <w:rFonts w:ascii="Arial" w:hAnsi="Arial" w:cs="Arial"/>
          <w:bCs/>
          <w:sz w:val="28"/>
          <w:szCs w:val="28"/>
        </w:rPr>
      </w:pPr>
    </w:p>
    <w:sectPr w:rsidR="00D52025" w:rsidRPr="006C11F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B012" w14:textId="77777777" w:rsidR="008409DD" w:rsidRDefault="008409DD" w:rsidP="006D0D75">
      <w:pPr>
        <w:spacing w:after="0" w:line="240" w:lineRule="auto"/>
      </w:pPr>
      <w:r>
        <w:separator/>
      </w:r>
    </w:p>
  </w:endnote>
  <w:endnote w:type="continuationSeparator" w:id="0">
    <w:p w14:paraId="4D7EC55C" w14:textId="77777777" w:rsidR="008409DD" w:rsidRDefault="008409DD" w:rsidP="006D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19D5" w14:textId="77777777" w:rsidR="007757D7" w:rsidRPr="000A47B9" w:rsidRDefault="007757D7" w:rsidP="007757D7">
    <w:pPr>
      <w:autoSpaceDE w:val="0"/>
      <w:autoSpaceDN w:val="0"/>
      <w:adjustRightInd w:val="0"/>
      <w:jc w:val="center"/>
      <w:rPr>
        <w:rFonts w:ascii="Verdana" w:hAnsi="Verdana" w:cs="Arial"/>
        <w:color w:val="333333"/>
      </w:rPr>
    </w:pPr>
    <w:r w:rsidRPr="000A47B9">
      <w:rPr>
        <w:rFonts w:ascii="Verdana" w:hAnsi="Verdana" w:cs="Arial"/>
        <w:color w:val="333333"/>
      </w:rPr>
      <w:t>T</w:t>
    </w:r>
    <w:r w:rsidRPr="000A47B9">
      <w:rPr>
        <w:rFonts w:ascii="Verdana" w:hAnsi="Verdana" w:cs="Arial"/>
        <w:i/>
        <w:iCs/>
        <w:color w:val="333333"/>
      </w:rPr>
      <w:t>D</w:t>
    </w:r>
    <w:r w:rsidRPr="000A47B9">
      <w:rPr>
        <w:rFonts w:ascii="Verdana" w:hAnsi="Verdana" w:cs="Arial"/>
        <w:color w:val="333333"/>
      </w:rPr>
      <w:t xml:space="preserve">H TRICOLORE </w:t>
    </w:r>
    <w:r w:rsidRPr="000A47B9">
      <w:rPr>
        <w:rFonts w:ascii="Verdana" w:hAnsi="Verdana" w:cs="Arial"/>
        <w:i/>
        <w:iCs/>
        <w:color w:val="333333"/>
      </w:rPr>
      <w:t>DESIGN</w:t>
    </w:r>
    <w:r w:rsidRPr="000A47B9">
      <w:rPr>
        <w:rFonts w:ascii="Verdana" w:hAnsi="Verdana" w:cs="Arial"/>
        <w:color w:val="333333"/>
      </w:rPr>
      <w:t xml:space="preserve"> HUB</w:t>
    </w:r>
  </w:p>
  <w:p w14:paraId="14A3C025" w14:textId="77777777" w:rsidR="007757D7" w:rsidRPr="000A47B9" w:rsidRDefault="007757D7" w:rsidP="007757D7">
    <w:pPr>
      <w:autoSpaceDE w:val="0"/>
      <w:autoSpaceDN w:val="0"/>
      <w:adjustRightInd w:val="0"/>
      <w:jc w:val="center"/>
      <w:rPr>
        <w:rFonts w:ascii="Verdana" w:hAnsi="Verdana" w:cs="Arial"/>
        <w:color w:val="333333"/>
        <w:sz w:val="16"/>
        <w:szCs w:val="16"/>
      </w:rPr>
    </w:pPr>
    <w:r w:rsidRPr="000A47B9">
      <w:rPr>
        <w:rFonts w:ascii="Verdana" w:hAnsi="Verdana" w:cs="Arial"/>
        <w:color w:val="333333"/>
        <w:sz w:val="16"/>
        <w:szCs w:val="16"/>
      </w:rPr>
      <w:t>PIAZZA DEL TRICOLORE 1 VIALE L. MAJNO 2 - I 20129 MILANO</w:t>
    </w:r>
  </w:p>
  <w:p w14:paraId="690F1505" w14:textId="77777777" w:rsidR="007757D7" w:rsidRPr="000A47B9" w:rsidRDefault="007757D7" w:rsidP="007757D7">
    <w:pPr>
      <w:pStyle w:val="Pidipagina"/>
      <w:jc w:val="center"/>
      <w:rPr>
        <w:rFonts w:ascii="Verdana" w:hAnsi="Verdana" w:cs="Arial"/>
      </w:rPr>
    </w:pPr>
    <w:r w:rsidRPr="000A47B9">
      <w:rPr>
        <w:rFonts w:ascii="Verdana" w:hAnsi="Verdana" w:cs="Arial"/>
        <w:color w:val="333333"/>
        <w:sz w:val="16"/>
        <w:szCs w:val="16"/>
      </w:rPr>
      <w:t>+39 02 49595815 - tdh@tricoloredesignhub.it</w:t>
    </w:r>
  </w:p>
  <w:p w14:paraId="02A65466" w14:textId="77777777" w:rsidR="007757D7" w:rsidRDefault="007757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71B6" w14:textId="77777777" w:rsidR="008409DD" w:rsidRDefault="008409DD" w:rsidP="006D0D75">
      <w:pPr>
        <w:spacing w:after="0" w:line="240" w:lineRule="auto"/>
      </w:pPr>
      <w:r>
        <w:separator/>
      </w:r>
    </w:p>
  </w:footnote>
  <w:footnote w:type="continuationSeparator" w:id="0">
    <w:p w14:paraId="72C78EE8" w14:textId="77777777" w:rsidR="008409DD" w:rsidRDefault="008409DD" w:rsidP="006D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4078" w14:textId="7068E7F0" w:rsidR="006B518B" w:rsidRDefault="00126C86" w:rsidP="006B518B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2DC0B" wp14:editId="1800349A">
          <wp:simplePos x="0" y="0"/>
          <wp:positionH relativeFrom="margin">
            <wp:posOffset>3583940</wp:posOffset>
          </wp:positionH>
          <wp:positionV relativeFrom="margin">
            <wp:posOffset>-716952</wp:posOffset>
          </wp:positionV>
          <wp:extent cx="2590800" cy="46101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518B">
      <w:rPr>
        <w:noProof/>
      </w:rPr>
      <w:drawing>
        <wp:anchor distT="0" distB="0" distL="114300" distR="114300" simplePos="0" relativeHeight="251659264" behindDoc="0" locked="0" layoutInCell="1" allowOverlap="1" wp14:anchorId="3F1318C4" wp14:editId="2A20A8DF">
          <wp:simplePos x="0" y="0"/>
          <wp:positionH relativeFrom="margin">
            <wp:posOffset>1943996</wp:posOffset>
          </wp:positionH>
          <wp:positionV relativeFrom="margin">
            <wp:posOffset>-1083945</wp:posOffset>
          </wp:positionV>
          <wp:extent cx="1532890" cy="108394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0D75">
      <w:rPr>
        <w:noProof/>
      </w:rPr>
      <w:drawing>
        <wp:inline distT="0" distB="0" distL="0" distR="0" wp14:anchorId="5DC08A7A" wp14:editId="190B4303">
          <wp:extent cx="1577591" cy="111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591" cy="11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A3"/>
    <w:rsid w:val="000159C2"/>
    <w:rsid w:val="00067768"/>
    <w:rsid w:val="00074356"/>
    <w:rsid w:val="000A541D"/>
    <w:rsid w:val="000C7D3F"/>
    <w:rsid w:val="00115045"/>
    <w:rsid w:val="00126C86"/>
    <w:rsid w:val="00157C0F"/>
    <w:rsid w:val="001F68EE"/>
    <w:rsid w:val="002408EA"/>
    <w:rsid w:val="0027290C"/>
    <w:rsid w:val="002B4BFF"/>
    <w:rsid w:val="002F36A6"/>
    <w:rsid w:val="0039669E"/>
    <w:rsid w:val="003B7EE0"/>
    <w:rsid w:val="003C5DCB"/>
    <w:rsid w:val="003E0D2D"/>
    <w:rsid w:val="00403C8A"/>
    <w:rsid w:val="00416DFE"/>
    <w:rsid w:val="004641D7"/>
    <w:rsid w:val="00495486"/>
    <w:rsid w:val="004A25EC"/>
    <w:rsid w:val="004D37C9"/>
    <w:rsid w:val="0051718D"/>
    <w:rsid w:val="00544FA3"/>
    <w:rsid w:val="005A046D"/>
    <w:rsid w:val="006253AF"/>
    <w:rsid w:val="006B518B"/>
    <w:rsid w:val="006C11FA"/>
    <w:rsid w:val="006D0D75"/>
    <w:rsid w:val="006E5AFD"/>
    <w:rsid w:val="006F5924"/>
    <w:rsid w:val="00712048"/>
    <w:rsid w:val="007757D7"/>
    <w:rsid w:val="007909E2"/>
    <w:rsid w:val="008409DD"/>
    <w:rsid w:val="008A0ACB"/>
    <w:rsid w:val="00901B1D"/>
    <w:rsid w:val="009065BA"/>
    <w:rsid w:val="009273F9"/>
    <w:rsid w:val="00936F7F"/>
    <w:rsid w:val="009D40B1"/>
    <w:rsid w:val="009D5027"/>
    <w:rsid w:val="009E291A"/>
    <w:rsid w:val="00A90B88"/>
    <w:rsid w:val="00AA052D"/>
    <w:rsid w:val="00AD4E36"/>
    <w:rsid w:val="00B30813"/>
    <w:rsid w:val="00B348CB"/>
    <w:rsid w:val="00BB1C7E"/>
    <w:rsid w:val="00BB5664"/>
    <w:rsid w:val="00C67F5B"/>
    <w:rsid w:val="00C87D82"/>
    <w:rsid w:val="00CA7164"/>
    <w:rsid w:val="00CE0B4E"/>
    <w:rsid w:val="00D22AE3"/>
    <w:rsid w:val="00D52025"/>
    <w:rsid w:val="00D54B8D"/>
    <w:rsid w:val="00DC5605"/>
    <w:rsid w:val="00E360A7"/>
    <w:rsid w:val="00EA6512"/>
    <w:rsid w:val="00EC4379"/>
    <w:rsid w:val="00F1021C"/>
    <w:rsid w:val="00F5485B"/>
    <w:rsid w:val="00F6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E676A"/>
  <w15:chartTrackingRefBased/>
  <w15:docId w15:val="{FDE07429-169D-C04F-8936-0FEA8D3C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FA3"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link w:val="Titolo2Carattere"/>
    <w:uiPriority w:val="9"/>
    <w:qFormat/>
    <w:rsid w:val="009E2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44FA3"/>
    <w:pPr>
      <w:spacing w:after="0" w:line="240" w:lineRule="auto"/>
    </w:pPr>
    <w:rPr>
      <w:rFonts w:ascii="Calibri" w:hAnsi="Calibri" w:cs="Calibri"/>
      <w:color w:val="3B3F44"/>
      <w:lang w:eastAsia="it-IT"/>
    </w:rPr>
  </w:style>
  <w:style w:type="character" w:styleId="Enfasigrassetto">
    <w:name w:val="Strong"/>
    <w:basedOn w:val="Carpredefinitoparagrafo"/>
    <w:uiPriority w:val="22"/>
    <w:qFormat/>
    <w:rsid w:val="00544FA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D0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D75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D0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D75"/>
    <w:rPr>
      <w:sz w:val="22"/>
      <w:szCs w:val="22"/>
    </w:rPr>
  </w:style>
  <w:style w:type="character" w:customStyle="1" w:styleId="apple-converted-space">
    <w:name w:val="apple-converted-space"/>
    <w:basedOn w:val="Carpredefinitoparagrafo"/>
    <w:rsid w:val="0039669E"/>
  </w:style>
  <w:style w:type="character" w:customStyle="1" w:styleId="Titolo2Carattere">
    <w:name w:val="Titolo 2 Carattere"/>
    <w:basedOn w:val="Carpredefinitoparagrafo"/>
    <w:link w:val="Titolo2"/>
    <w:uiPriority w:val="9"/>
    <w:rsid w:val="009E291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caricagiunta">
    <w:name w:val="carica_giunta"/>
    <w:basedOn w:val="Normale"/>
    <w:rsid w:val="009E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Ghenos Srl</dc:creator>
  <cp:keywords/>
  <dc:description/>
  <cp:lastModifiedBy>Ghenos Srl</cp:lastModifiedBy>
  <cp:revision>10</cp:revision>
  <cp:lastPrinted>2023-04-13T08:16:00Z</cp:lastPrinted>
  <dcterms:created xsi:type="dcterms:W3CDTF">2023-04-13T08:16:00Z</dcterms:created>
  <dcterms:modified xsi:type="dcterms:W3CDTF">2023-04-21T12:32:00Z</dcterms:modified>
</cp:coreProperties>
</file>